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zespół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liczy już ponad 250 osób! Zobacz kto buduje międzynarodowy portfel walut cyfrowych, obsługując blisko 2 miliony Klientów!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szeregach Luno mamy ekspertów, którzy pracowali na całym świecie, dla najlepszych firm technologicznych i finansowych takich jak Google, Amazon, Morgan Stanley, Barclays, PayU,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organizacyjna i wizja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Uważamy, że zdecentralizowane waluty cyfrowe, takie jak Bitcoin i Ethereum, całkowicie zmienią sposób, w jaki świat postrzega i wykorzystuje pieniądze. Jako pionierzy w tej branży uważamy, że naszym obowiązkiem jest dostarczać światu tę wiedzę najlepiej jak potrafimy. Tylko wyj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tkowe osoby, które pasjonuj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się kryptowalutami, technologi</w:t>
      </w:r>
      <w:r>
        <w:rPr>
          <w:rFonts w:ascii="calibri" w:hAnsi="calibri" w:eastAsia="calibri" w:cs="calibri"/>
          <w:sz w:val="24"/>
          <w:szCs w:val="24"/>
        </w:rPr>
        <w:t xml:space="preserve">ą blockchain i szeroko rozumianym </w:t>
      </w:r>
      <w:r>
        <w:rPr>
          <w:rFonts w:ascii="calibri" w:hAnsi="calibri" w:eastAsia="calibri" w:cs="calibri"/>
          <w:sz w:val="24"/>
          <w:szCs w:val="24"/>
        </w:rPr>
        <w:t xml:space="preserve">fintech'em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stanie podołać temu wyzwaniu!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 czym dla nas jest "Moontality"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(moon = księżyc, mentality = mentalność. Moon+ mentality = moontality - czyli nasza mentalność w Luno! #tothemoon)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#tothemoon</w:t>
      </w:r>
    </w:p>
    <w:p>
      <w:r>
        <w:rPr>
          <w:rFonts w:ascii="calibri" w:hAnsi="calibri" w:eastAsia="calibri" w:cs="calibri"/>
          <w:sz w:val="24"/>
          <w:szCs w:val="24"/>
        </w:rPr>
        <w:t xml:space="preserve">Ta fraza stała się popularna wśród społeczność kryptowalutowej w odniesieniu do gwałtownie rosnącej ceny Bitcoina, a także odzwierciedla nasz optymizm i podekscytowanie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siedzisz w londyńskim apartamentowcu, czy na plaży na Bali, kiedy patrzysz w wieczorne niebo, księżyc jest jedną z jedynych stałych na świecie i pod wieloma względami , najlepszym punktem odniesienia. Uważamy, że Bitcoin ma taki sam potencjał dla otwartego, równego systemu finansowego.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więcej o naszej historii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Otwartość i równość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Zaufało nam ponad 1,8 miliona osób w 40 krajach, na 3 kontynentach. Wspólnie budujemy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wszyscy, wszędzie, z naszymi łatwymi w użyciu produktami, mogli ulepszać produkty oparte na jednych z najbardziej zaawansowanych systemów walutowych na świecie. Podczas gdy tradycyjne instytucje finansowe opieraj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na ekskluzywnych ofertach, nam zależy na wspólnej pracy i wspólnym budowaniu nowego systemu finansowego.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areers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2025-07-05T18:30:54+02:00</dcterms:created>
  <dcterms:modified xsi:type="dcterms:W3CDTF">2025-07-05T18:30:54+02:00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